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98DF9" w14:textId="0BEC5BD1" w:rsidR="00B7374F" w:rsidRDefault="00B7374F" w:rsidP="00B7374F">
      <w:pPr>
        <w:spacing w:before="100" w:beforeAutospacing="1" w:after="100" w:afterAutospacing="1" w:line="240" w:lineRule="auto"/>
        <w:ind w:left="6480" w:firstLine="720"/>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noProof/>
          <w:kern w:val="36"/>
          <w:sz w:val="48"/>
          <w:szCs w:val="48"/>
        </w:rPr>
        <w:drawing>
          <wp:inline distT="0" distB="0" distL="0" distR="0" wp14:anchorId="058B1AC6" wp14:editId="5710BAD9">
            <wp:extent cx="1320800" cy="1320800"/>
            <wp:effectExtent l="0" t="0" r="0" b="0"/>
            <wp:docPr id="490592047" name="Picture 1" descr="A black screen with a hand and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92047" name="Picture 1" descr="A black screen with a hand and star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320800" cy="1320800"/>
                    </a:xfrm>
                    <a:prstGeom prst="rect">
                      <a:avLst/>
                    </a:prstGeom>
                  </pic:spPr>
                </pic:pic>
              </a:graphicData>
            </a:graphic>
          </wp:inline>
        </w:drawing>
      </w:r>
    </w:p>
    <w:p w14:paraId="16685BEF" w14:textId="36734CBE" w:rsidR="00B7374F" w:rsidRPr="00B7374F" w:rsidRDefault="00B7374F" w:rsidP="00B7374F">
      <w:pPr>
        <w:spacing w:before="100" w:beforeAutospacing="1" w:after="100" w:afterAutospacing="1" w:line="240" w:lineRule="auto"/>
        <w:outlineLvl w:val="0"/>
        <w:rPr>
          <w:rFonts w:ascii="Times New Roman" w:eastAsia="Times New Roman" w:hAnsi="Times New Roman" w:cs="Times New Roman"/>
          <w:b/>
          <w:bCs/>
          <w:kern w:val="36"/>
          <w:sz w:val="32"/>
          <w:szCs w:val="32"/>
          <w14:ligatures w14:val="none"/>
        </w:rPr>
      </w:pPr>
      <w:r w:rsidRPr="00B7374F">
        <w:rPr>
          <w:rFonts w:ascii="Times New Roman" w:eastAsia="Times New Roman" w:hAnsi="Times New Roman" w:cs="Times New Roman"/>
          <w:b/>
          <w:bCs/>
          <w:kern w:val="36"/>
          <w:sz w:val="32"/>
          <w:szCs w:val="32"/>
          <w14:ligatures w14:val="none"/>
        </w:rPr>
        <w:t>Stars Uganda: Staff &amp; Volunteer Code of Conduct</w:t>
      </w:r>
    </w:p>
    <w:p w14:paraId="3C9BA176" w14:textId="77777777" w:rsidR="00B7374F" w:rsidRPr="00B7374F" w:rsidRDefault="00B7374F" w:rsidP="00B7374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374F">
        <w:rPr>
          <w:rFonts w:ascii="Times New Roman" w:eastAsia="Times New Roman" w:hAnsi="Times New Roman" w:cs="Times New Roman"/>
          <w:b/>
          <w:bCs/>
          <w:kern w:val="0"/>
          <w:sz w:val="27"/>
          <w:szCs w:val="27"/>
          <w14:ligatures w14:val="none"/>
        </w:rPr>
        <w:t>Purpose &amp; Scope</w:t>
      </w:r>
    </w:p>
    <w:p w14:paraId="398E0A34" w14:textId="77777777" w:rsidR="00B7374F" w:rsidRPr="00B7374F" w:rsidRDefault="00B7374F" w:rsidP="00B7374F">
      <w:pPr>
        <w:spacing w:before="100" w:beforeAutospacing="1" w:after="100" w:afterAutospacing="1" w:line="240" w:lineRule="auto"/>
        <w:rPr>
          <w:rFonts w:ascii="Times New Roman" w:eastAsia="Times New Roman" w:hAnsi="Times New Roman" w:cs="Times New Roman"/>
          <w:kern w:val="0"/>
          <w14:ligatures w14:val="none"/>
        </w:rPr>
      </w:pPr>
      <w:r w:rsidRPr="00B7374F">
        <w:rPr>
          <w:rFonts w:ascii="Times New Roman" w:eastAsia="Times New Roman" w:hAnsi="Times New Roman" w:cs="Times New Roman"/>
          <w:kern w:val="0"/>
          <w14:ligatures w14:val="none"/>
        </w:rPr>
        <w:t>This Code of Conduct outlines the ethical standards and behavioral expectations for all staff, volunteers, contractors, and board members of Stars Uganda. Our mission is to provide safe, inclusive, and nurturing care for children (ages 0–6) in Jinja, Uganda. By signing this document, you commit to upholding the dignity and rights of these children above all else.</w:t>
      </w:r>
    </w:p>
    <w:p w14:paraId="192A3AAB" w14:textId="77777777" w:rsidR="00B7374F" w:rsidRPr="00B7374F" w:rsidRDefault="006B2412" w:rsidP="00B7374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D1BA0AE">
          <v:rect id="_x0000_i1027" alt="" style="width:468pt;height:.05pt;mso-width-percent:0;mso-height-percent:0;mso-width-percent:0;mso-height-percent:0" o:hralign="center" o:hrstd="t" o:hr="t" fillcolor="#a0a0a0" stroked="f"/>
        </w:pict>
      </w:r>
    </w:p>
    <w:p w14:paraId="04197A6E" w14:textId="77777777" w:rsidR="00B7374F" w:rsidRPr="00B7374F" w:rsidRDefault="00B7374F" w:rsidP="00B7374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374F">
        <w:rPr>
          <w:rFonts w:ascii="Times New Roman" w:eastAsia="Times New Roman" w:hAnsi="Times New Roman" w:cs="Times New Roman"/>
          <w:b/>
          <w:bCs/>
          <w:kern w:val="0"/>
          <w:sz w:val="27"/>
          <w:szCs w:val="27"/>
          <w14:ligatures w14:val="none"/>
        </w:rPr>
        <w:t>1. Protection from Sexual Exploitation and Abuse (PSEA)</w:t>
      </w:r>
    </w:p>
    <w:p w14:paraId="607A8C4D" w14:textId="77777777" w:rsidR="00B7374F" w:rsidRPr="00B7374F" w:rsidRDefault="00B7374F" w:rsidP="00B7374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7374F">
        <w:rPr>
          <w:rFonts w:ascii="Times New Roman" w:eastAsia="Times New Roman" w:hAnsi="Times New Roman" w:cs="Times New Roman"/>
          <w:b/>
          <w:bCs/>
          <w:kern w:val="0"/>
          <w14:ligatures w14:val="none"/>
        </w:rPr>
        <w:t>Zero Tolerance:</w:t>
      </w:r>
      <w:r w:rsidRPr="00B7374F">
        <w:rPr>
          <w:rFonts w:ascii="Times New Roman" w:eastAsia="Times New Roman" w:hAnsi="Times New Roman" w:cs="Times New Roman"/>
          <w:kern w:val="0"/>
          <w14:ligatures w14:val="none"/>
        </w:rPr>
        <w:t xml:space="preserve"> Stars Uganda has a zero-tolerance policy for child abuse. Any form of sexual activity with a person under 18 is strictly prohibited, regardless of local laws or "age of consent."</w:t>
      </w:r>
    </w:p>
    <w:p w14:paraId="5865449B" w14:textId="77777777" w:rsidR="00B7374F" w:rsidRPr="00B7374F" w:rsidRDefault="00B7374F" w:rsidP="00B7374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7374F">
        <w:rPr>
          <w:rFonts w:ascii="Times New Roman" w:eastAsia="Times New Roman" w:hAnsi="Times New Roman" w:cs="Times New Roman"/>
          <w:b/>
          <w:bCs/>
          <w:kern w:val="0"/>
          <w14:ligatures w14:val="none"/>
        </w:rPr>
        <w:t>Prohibition of Exchange:</w:t>
      </w:r>
      <w:r w:rsidRPr="00B7374F">
        <w:rPr>
          <w:rFonts w:ascii="Times New Roman" w:eastAsia="Times New Roman" w:hAnsi="Times New Roman" w:cs="Times New Roman"/>
          <w:kern w:val="0"/>
          <w14:ligatures w14:val="none"/>
        </w:rPr>
        <w:t xml:space="preserve"> It is strictly forbidden to exchange aid, services, eggs/poultry, or employment for sexual favors or any form of humiliating behavior.</w:t>
      </w:r>
    </w:p>
    <w:p w14:paraId="4005D7F5" w14:textId="77777777" w:rsidR="00B7374F" w:rsidRPr="00B7374F" w:rsidRDefault="00B7374F" w:rsidP="00B7374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7374F">
        <w:rPr>
          <w:rFonts w:ascii="Times New Roman" w:eastAsia="Times New Roman" w:hAnsi="Times New Roman" w:cs="Times New Roman"/>
          <w:b/>
          <w:bCs/>
          <w:kern w:val="0"/>
          <w14:ligatures w14:val="none"/>
        </w:rPr>
        <w:t>Reporting Obligation:</w:t>
      </w:r>
      <w:r w:rsidRPr="00B7374F">
        <w:rPr>
          <w:rFonts w:ascii="Times New Roman" w:eastAsia="Times New Roman" w:hAnsi="Times New Roman" w:cs="Times New Roman"/>
          <w:kern w:val="0"/>
          <w14:ligatures w14:val="none"/>
        </w:rPr>
        <w:t xml:space="preserve"> Any suspicion of abuse by a colleague, partner, or visitor must be reported within 24 hours. Failure to report a suspicion is itself a violation of this code.</w:t>
      </w:r>
    </w:p>
    <w:p w14:paraId="3B3AB030" w14:textId="77777777" w:rsidR="00B7374F" w:rsidRPr="00B7374F" w:rsidRDefault="00B7374F" w:rsidP="00B7374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374F">
        <w:rPr>
          <w:rFonts w:ascii="Times New Roman" w:eastAsia="Times New Roman" w:hAnsi="Times New Roman" w:cs="Times New Roman"/>
          <w:b/>
          <w:bCs/>
          <w:kern w:val="0"/>
          <w:sz w:val="27"/>
          <w:szCs w:val="27"/>
          <w14:ligatures w14:val="none"/>
        </w:rPr>
        <w:t>2. Interaction with Children (Nurturing Care Standards)</w:t>
      </w:r>
    </w:p>
    <w:p w14:paraId="558607A4" w14:textId="77777777" w:rsidR="00B7374F" w:rsidRPr="00B7374F" w:rsidRDefault="00B7374F" w:rsidP="00B7374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7374F">
        <w:rPr>
          <w:rFonts w:ascii="Times New Roman" w:eastAsia="Times New Roman" w:hAnsi="Times New Roman" w:cs="Times New Roman"/>
          <w:b/>
          <w:bCs/>
          <w:kern w:val="0"/>
          <w14:ligatures w14:val="none"/>
        </w:rPr>
        <w:t>Visibility:</w:t>
      </w:r>
      <w:r w:rsidRPr="00B7374F">
        <w:rPr>
          <w:rFonts w:ascii="Times New Roman" w:eastAsia="Times New Roman" w:hAnsi="Times New Roman" w:cs="Times New Roman"/>
          <w:kern w:val="0"/>
          <w14:ligatures w14:val="none"/>
        </w:rPr>
        <w:t xml:space="preserve"> All interactions with children must be visible. Staff/volunteers must never be alone with a child in a room with a closed door (the "Two-Adult Rule").</w:t>
      </w:r>
    </w:p>
    <w:p w14:paraId="11DFEF21" w14:textId="77777777" w:rsidR="00B7374F" w:rsidRPr="00B7374F" w:rsidRDefault="00B7374F" w:rsidP="00B7374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7374F">
        <w:rPr>
          <w:rFonts w:ascii="Times New Roman" w:eastAsia="Times New Roman" w:hAnsi="Times New Roman" w:cs="Times New Roman"/>
          <w:b/>
          <w:bCs/>
          <w:kern w:val="0"/>
          <w14:ligatures w14:val="none"/>
        </w:rPr>
        <w:t>Discipline:</w:t>
      </w:r>
      <w:r w:rsidRPr="00B7374F">
        <w:rPr>
          <w:rFonts w:ascii="Times New Roman" w:eastAsia="Times New Roman" w:hAnsi="Times New Roman" w:cs="Times New Roman"/>
          <w:kern w:val="0"/>
          <w14:ligatures w14:val="none"/>
        </w:rPr>
        <w:t xml:space="preserve"> Corporal punishment (striking, hitting, or physical shaming) is strictly prohibited. We use "Responsive Caregiving" and positive reinforcement.</w:t>
      </w:r>
    </w:p>
    <w:p w14:paraId="56E58294" w14:textId="77777777" w:rsidR="00B7374F" w:rsidRPr="00B7374F" w:rsidRDefault="00B7374F" w:rsidP="00B7374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7374F">
        <w:rPr>
          <w:rFonts w:ascii="Times New Roman" w:eastAsia="Times New Roman" w:hAnsi="Times New Roman" w:cs="Times New Roman"/>
          <w:b/>
          <w:bCs/>
          <w:kern w:val="0"/>
          <w14:ligatures w14:val="none"/>
        </w:rPr>
        <w:t>Photography:</w:t>
      </w:r>
      <w:r w:rsidRPr="00B7374F">
        <w:rPr>
          <w:rFonts w:ascii="Times New Roman" w:eastAsia="Times New Roman" w:hAnsi="Times New Roman" w:cs="Times New Roman"/>
          <w:kern w:val="0"/>
          <w14:ligatures w14:val="none"/>
        </w:rPr>
        <w:t xml:space="preserve"> Photos of children may only be taken with written parental/guardian consent and must always respect the child's dignity (no photos of children crying, undressed, or in distress).</w:t>
      </w:r>
    </w:p>
    <w:p w14:paraId="3DCF4D72" w14:textId="77777777" w:rsidR="00B7374F" w:rsidRPr="00B7374F" w:rsidRDefault="00B7374F" w:rsidP="00B7374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374F">
        <w:rPr>
          <w:rFonts w:ascii="Times New Roman" w:eastAsia="Times New Roman" w:hAnsi="Times New Roman" w:cs="Times New Roman"/>
          <w:b/>
          <w:bCs/>
          <w:kern w:val="0"/>
          <w:sz w:val="27"/>
          <w:szCs w:val="27"/>
          <w14:ligatures w14:val="none"/>
        </w:rPr>
        <w:t>3. Integrity &amp; Stewardship of Resources (CHS 9)</w:t>
      </w:r>
    </w:p>
    <w:p w14:paraId="54DAD48C" w14:textId="77777777" w:rsidR="00B7374F" w:rsidRPr="00B7374F" w:rsidRDefault="00B7374F" w:rsidP="00B7374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7374F">
        <w:rPr>
          <w:rFonts w:ascii="Times New Roman" w:eastAsia="Times New Roman" w:hAnsi="Times New Roman" w:cs="Times New Roman"/>
          <w:b/>
          <w:bCs/>
          <w:kern w:val="0"/>
          <w14:ligatures w14:val="none"/>
        </w:rPr>
        <w:t>Anti-Corruption:</w:t>
      </w:r>
      <w:r w:rsidRPr="00B7374F">
        <w:rPr>
          <w:rFonts w:ascii="Times New Roman" w:eastAsia="Times New Roman" w:hAnsi="Times New Roman" w:cs="Times New Roman"/>
          <w:kern w:val="0"/>
          <w14:ligatures w14:val="none"/>
        </w:rPr>
        <w:t xml:space="preserve"> We do not accept bribes, kickbacks, or gifts from vendors or government officials.</w:t>
      </w:r>
    </w:p>
    <w:p w14:paraId="6A18D94C" w14:textId="1EEEA1FF" w:rsidR="00B7374F" w:rsidRPr="00B7374F" w:rsidRDefault="00B7374F" w:rsidP="00B7374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7374F">
        <w:rPr>
          <w:rFonts w:ascii="Times New Roman" w:eastAsia="Times New Roman" w:hAnsi="Times New Roman" w:cs="Times New Roman"/>
          <w:b/>
          <w:bCs/>
          <w:kern w:val="0"/>
          <w14:ligatures w14:val="none"/>
        </w:rPr>
        <w:lastRenderedPageBreak/>
        <w:t>Asset Protection:</w:t>
      </w:r>
      <w:r w:rsidRPr="00B7374F">
        <w:rPr>
          <w:rFonts w:ascii="Times New Roman" w:eastAsia="Times New Roman" w:hAnsi="Times New Roman" w:cs="Times New Roman"/>
          <w:kern w:val="0"/>
          <w14:ligatures w14:val="none"/>
        </w:rPr>
        <w:t xml:space="preserve"> Stars Uganda</w:t>
      </w:r>
      <w:r>
        <w:rPr>
          <w:rFonts w:ascii="Times New Roman" w:eastAsia="Times New Roman" w:hAnsi="Times New Roman" w:cs="Times New Roman"/>
          <w:kern w:val="0"/>
          <w14:ligatures w14:val="none"/>
        </w:rPr>
        <w:t>’s</w:t>
      </w:r>
      <w:r w:rsidRPr="00B7374F">
        <w:rPr>
          <w:rFonts w:ascii="Times New Roman" w:eastAsia="Times New Roman" w:hAnsi="Times New Roman" w:cs="Times New Roman"/>
          <w:kern w:val="0"/>
          <w14:ligatures w14:val="none"/>
        </w:rPr>
        <w:t xml:space="preserve"> resources—including </w:t>
      </w:r>
      <w:r w:rsidRPr="00B7374F">
        <w:rPr>
          <w:rFonts w:ascii="Times New Roman" w:eastAsia="Times New Roman" w:hAnsi="Times New Roman" w:cs="Times New Roman"/>
          <w:b/>
          <w:bCs/>
          <w:kern w:val="0"/>
          <w14:ligatures w14:val="none"/>
        </w:rPr>
        <w:t>solar power</w:t>
      </w:r>
      <w:r w:rsidRPr="00B7374F">
        <w:rPr>
          <w:rFonts w:ascii="Times New Roman" w:eastAsia="Times New Roman" w:hAnsi="Times New Roman" w:cs="Times New Roman"/>
          <w:kern w:val="0"/>
          <w14:ligatures w14:val="none"/>
        </w:rPr>
        <w:t xml:space="preserve">, </w:t>
      </w:r>
      <w:r w:rsidRPr="00B7374F">
        <w:rPr>
          <w:rFonts w:ascii="Times New Roman" w:eastAsia="Times New Roman" w:hAnsi="Times New Roman" w:cs="Times New Roman"/>
          <w:b/>
          <w:bCs/>
          <w:kern w:val="0"/>
          <w14:ligatures w14:val="none"/>
        </w:rPr>
        <w:t>poultry</w:t>
      </w:r>
      <w:r w:rsidRPr="00B7374F">
        <w:rPr>
          <w:rFonts w:ascii="Times New Roman" w:eastAsia="Times New Roman" w:hAnsi="Times New Roman" w:cs="Times New Roman"/>
          <w:kern w:val="0"/>
          <w14:ligatures w14:val="none"/>
        </w:rPr>
        <w:t xml:space="preserve">, and </w:t>
      </w:r>
      <w:r w:rsidRPr="00B7374F">
        <w:rPr>
          <w:rFonts w:ascii="Times New Roman" w:eastAsia="Times New Roman" w:hAnsi="Times New Roman" w:cs="Times New Roman"/>
          <w:b/>
          <w:bCs/>
          <w:kern w:val="0"/>
          <w14:ligatures w14:val="none"/>
        </w:rPr>
        <w:t>eggs</w:t>
      </w:r>
      <w:r w:rsidRPr="00B7374F">
        <w:rPr>
          <w:rFonts w:ascii="Times New Roman" w:eastAsia="Times New Roman" w:hAnsi="Times New Roman" w:cs="Times New Roman"/>
          <w:kern w:val="0"/>
          <w14:ligatures w14:val="none"/>
        </w:rPr>
        <w:t>—are for the benefit of the children. Theft or unauthorized personal use of these assets will result in immediate termination.</w:t>
      </w:r>
    </w:p>
    <w:p w14:paraId="56551BAA" w14:textId="77777777" w:rsidR="00B7374F" w:rsidRPr="00B7374F" w:rsidRDefault="00B7374F" w:rsidP="00B7374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7374F">
        <w:rPr>
          <w:rFonts w:ascii="Times New Roman" w:eastAsia="Times New Roman" w:hAnsi="Times New Roman" w:cs="Times New Roman"/>
          <w:b/>
          <w:bCs/>
          <w:kern w:val="0"/>
          <w14:ligatures w14:val="none"/>
        </w:rPr>
        <w:t>Transparency:</w:t>
      </w:r>
      <w:r w:rsidRPr="00B7374F">
        <w:rPr>
          <w:rFonts w:ascii="Times New Roman" w:eastAsia="Times New Roman" w:hAnsi="Times New Roman" w:cs="Times New Roman"/>
          <w:kern w:val="0"/>
          <w14:ligatures w14:val="none"/>
        </w:rPr>
        <w:t xml:space="preserve"> Financial records and impact data must be reported accurately. We do not "inflate" numbers for donors.</w:t>
      </w:r>
    </w:p>
    <w:p w14:paraId="1A13278B" w14:textId="77777777" w:rsidR="00B7374F" w:rsidRPr="00B7374F" w:rsidRDefault="00B7374F" w:rsidP="00B7374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374F">
        <w:rPr>
          <w:rFonts w:ascii="Times New Roman" w:eastAsia="Times New Roman" w:hAnsi="Times New Roman" w:cs="Times New Roman"/>
          <w:b/>
          <w:bCs/>
          <w:kern w:val="0"/>
          <w:sz w:val="27"/>
          <w:szCs w:val="27"/>
          <w14:ligatures w14:val="none"/>
        </w:rPr>
        <w:t>4. Cultural Sensitivity &amp; Community Relations</w:t>
      </w:r>
    </w:p>
    <w:p w14:paraId="6BE0D0B7" w14:textId="7EC10EBA" w:rsidR="00B7374F" w:rsidRPr="00B7374F" w:rsidRDefault="00B7374F" w:rsidP="00B7374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7374F">
        <w:rPr>
          <w:rFonts w:ascii="Times New Roman" w:eastAsia="Times New Roman" w:hAnsi="Times New Roman" w:cs="Times New Roman"/>
          <w:b/>
          <w:bCs/>
          <w:kern w:val="0"/>
          <w14:ligatures w14:val="none"/>
        </w:rPr>
        <w:t>Respect for Local Norms:</w:t>
      </w:r>
      <w:r w:rsidRPr="00B7374F">
        <w:rPr>
          <w:rFonts w:ascii="Times New Roman" w:eastAsia="Times New Roman" w:hAnsi="Times New Roman" w:cs="Times New Roman"/>
          <w:kern w:val="0"/>
          <w14:ligatures w14:val="none"/>
        </w:rPr>
        <w:t xml:space="preserve"> While we bring global standards</w:t>
      </w:r>
      <w:r>
        <w:rPr>
          <w:rFonts w:ascii="Times New Roman" w:eastAsia="Times New Roman" w:hAnsi="Times New Roman" w:cs="Times New Roman"/>
          <w:kern w:val="0"/>
          <w14:ligatures w14:val="none"/>
        </w:rPr>
        <w:t>,</w:t>
      </w:r>
      <w:r w:rsidRPr="00B7374F">
        <w:rPr>
          <w:rFonts w:ascii="Times New Roman" w:eastAsia="Times New Roman" w:hAnsi="Times New Roman" w:cs="Times New Roman"/>
          <w:kern w:val="0"/>
          <w14:ligatures w14:val="none"/>
        </w:rPr>
        <w:t xml:space="preserve"> we respect the traditions and customs of the Jinja community, provided they do not infringe upon the rights of the child.</w:t>
      </w:r>
    </w:p>
    <w:p w14:paraId="2AB3F8CA" w14:textId="77777777" w:rsidR="00B7374F" w:rsidRPr="00B7374F" w:rsidRDefault="00B7374F" w:rsidP="00B7374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7374F">
        <w:rPr>
          <w:rFonts w:ascii="Times New Roman" w:eastAsia="Times New Roman" w:hAnsi="Times New Roman" w:cs="Times New Roman"/>
          <w:b/>
          <w:bCs/>
          <w:kern w:val="0"/>
          <w14:ligatures w14:val="none"/>
        </w:rPr>
        <w:t>Non-Discrimination:</w:t>
      </w:r>
      <w:r w:rsidRPr="00B7374F">
        <w:rPr>
          <w:rFonts w:ascii="Times New Roman" w:eastAsia="Times New Roman" w:hAnsi="Times New Roman" w:cs="Times New Roman"/>
          <w:kern w:val="0"/>
          <w14:ligatures w14:val="none"/>
        </w:rPr>
        <w:t xml:space="preserve"> We serve all children equally, regardless of their tribe, religion, or physical/mental disability.</w:t>
      </w:r>
    </w:p>
    <w:p w14:paraId="555C1E0C" w14:textId="77777777" w:rsidR="00B7374F" w:rsidRPr="00B7374F" w:rsidRDefault="006B2412" w:rsidP="00B7374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7EFDC7E">
          <v:rect id="_x0000_i1026" alt="" style="width:468pt;height:.05pt;mso-width-percent:0;mso-height-percent:0;mso-width-percent:0;mso-height-percent:0" o:hralign="center" o:hrstd="t" o:hr="t" fillcolor="#a0a0a0" stroked="f"/>
        </w:pict>
      </w:r>
    </w:p>
    <w:p w14:paraId="49F982D5" w14:textId="77777777" w:rsidR="00B7374F" w:rsidRPr="00B7374F" w:rsidRDefault="00B7374F" w:rsidP="00B7374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374F">
        <w:rPr>
          <w:rFonts w:ascii="Times New Roman" w:eastAsia="Times New Roman" w:hAnsi="Times New Roman" w:cs="Times New Roman"/>
          <w:b/>
          <w:bCs/>
          <w:kern w:val="0"/>
          <w:sz w:val="27"/>
          <w:szCs w:val="27"/>
          <w14:ligatures w14:val="none"/>
        </w:rPr>
        <w:t>5. Enforcement &amp; Whistleblowing</w:t>
      </w:r>
    </w:p>
    <w:p w14:paraId="041D025E" w14:textId="1F23E68B" w:rsidR="00B7374F" w:rsidRPr="00B7374F" w:rsidRDefault="00B7374F" w:rsidP="00B7374F">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B7374F">
        <w:rPr>
          <w:rFonts w:ascii="Times New Roman" w:eastAsia="Times New Roman" w:hAnsi="Times New Roman" w:cs="Times New Roman"/>
          <w:b/>
          <w:bCs/>
          <w:kern w:val="0"/>
          <w14:ligatures w14:val="none"/>
        </w:rPr>
        <w:t>Reporting Channel:</w:t>
      </w:r>
      <w:r w:rsidRPr="00B7374F">
        <w:rPr>
          <w:rFonts w:ascii="Times New Roman" w:eastAsia="Times New Roman" w:hAnsi="Times New Roman" w:cs="Times New Roman"/>
          <w:kern w:val="0"/>
          <w14:ligatures w14:val="none"/>
        </w:rPr>
        <w:t xml:space="preserve"> Any breach of this code should be reported to the </w:t>
      </w:r>
      <w:r>
        <w:rPr>
          <w:rFonts w:ascii="Times New Roman" w:eastAsia="Times New Roman" w:hAnsi="Times New Roman" w:cs="Times New Roman"/>
          <w:b/>
          <w:bCs/>
          <w:kern w:val="0"/>
          <w14:ligatures w14:val="none"/>
        </w:rPr>
        <w:t>Manager of the house</w:t>
      </w:r>
      <w:r w:rsidRPr="00B7374F">
        <w:rPr>
          <w:rFonts w:ascii="Times New Roman" w:eastAsia="Times New Roman" w:hAnsi="Times New Roman" w:cs="Times New Roman"/>
          <w:kern w:val="0"/>
          <w14:ligatures w14:val="none"/>
        </w:rPr>
        <w:t xml:space="preserve"> or directly to the </w:t>
      </w:r>
      <w:r w:rsidR="004B3641">
        <w:rPr>
          <w:rFonts w:ascii="Times New Roman" w:eastAsia="Times New Roman" w:hAnsi="Times New Roman" w:cs="Times New Roman"/>
          <w:kern w:val="0"/>
          <w14:ligatures w14:val="none"/>
        </w:rPr>
        <w:t xml:space="preserve">Treasurer or </w:t>
      </w:r>
      <w:r w:rsidRPr="00B7374F">
        <w:rPr>
          <w:rFonts w:ascii="Times New Roman" w:eastAsia="Times New Roman" w:hAnsi="Times New Roman" w:cs="Times New Roman"/>
          <w:kern w:val="0"/>
          <w14:ligatures w14:val="none"/>
        </w:rPr>
        <w:t>Executive Director.</w:t>
      </w:r>
      <w:r>
        <w:rPr>
          <w:rFonts w:ascii="Times New Roman" w:eastAsia="Times New Roman" w:hAnsi="Times New Roman" w:cs="Times New Roman"/>
          <w:kern w:val="0"/>
          <w14:ligatures w14:val="none"/>
        </w:rPr>
        <w:t xml:space="preserve"> Employees should use the employee suggestion box if </w:t>
      </w:r>
      <w:r w:rsidR="004B3641">
        <w:rPr>
          <w:rFonts w:ascii="Times New Roman" w:eastAsia="Times New Roman" w:hAnsi="Times New Roman" w:cs="Times New Roman"/>
          <w:kern w:val="0"/>
          <w14:ligatures w14:val="none"/>
        </w:rPr>
        <w:t>they prefer</w:t>
      </w:r>
      <w:r>
        <w:rPr>
          <w:rFonts w:ascii="Times New Roman" w:eastAsia="Times New Roman" w:hAnsi="Times New Roman" w:cs="Times New Roman"/>
          <w:kern w:val="0"/>
          <w14:ligatures w14:val="none"/>
        </w:rPr>
        <w:t xml:space="preserve"> to stay anonymous</w:t>
      </w:r>
    </w:p>
    <w:p w14:paraId="67F09395" w14:textId="77777777" w:rsidR="00B7374F" w:rsidRPr="00B7374F" w:rsidRDefault="00B7374F" w:rsidP="00B7374F">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B7374F">
        <w:rPr>
          <w:rFonts w:ascii="Times New Roman" w:eastAsia="Times New Roman" w:hAnsi="Times New Roman" w:cs="Times New Roman"/>
          <w:b/>
          <w:bCs/>
          <w:kern w:val="0"/>
          <w14:ligatures w14:val="none"/>
        </w:rPr>
        <w:t>Non-Retaliation:</w:t>
      </w:r>
      <w:r w:rsidRPr="00B7374F">
        <w:rPr>
          <w:rFonts w:ascii="Times New Roman" w:eastAsia="Times New Roman" w:hAnsi="Times New Roman" w:cs="Times New Roman"/>
          <w:kern w:val="0"/>
          <w14:ligatures w14:val="none"/>
        </w:rPr>
        <w:t xml:space="preserve"> Stars Uganda will protect the identity of anyone who reports a violation in good faith.</w:t>
      </w:r>
    </w:p>
    <w:p w14:paraId="135AA741" w14:textId="77777777" w:rsidR="00B7374F" w:rsidRPr="00B7374F" w:rsidRDefault="00B7374F" w:rsidP="00B7374F">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B7374F">
        <w:rPr>
          <w:rFonts w:ascii="Times New Roman" w:eastAsia="Times New Roman" w:hAnsi="Times New Roman" w:cs="Times New Roman"/>
          <w:b/>
          <w:bCs/>
          <w:kern w:val="0"/>
          <w14:ligatures w14:val="none"/>
        </w:rPr>
        <w:t>Sanctions:</w:t>
      </w:r>
      <w:r w:rsidRPr="00B7374F">
        <w:rPr>
          <w:rFonts w:ascii="Times New Roman" w:eastAsia="Times New Roman" w:hAnsi="Times New Roman" w:cs="Times New Roman"/>
          <w:kern w:val="0"/>
          <w14:ligatures w14:val="none"/>
        </w:rPr>
        <w:t xml:space="preserve"> Violations of this code will lead to disciplinary action, including termination of employment/volunteer status and, where applicable, criminal prosecution under Ugandan law.</w:t>
      </w:r>
    </w:p>
    <w:p w14:paraId="17CF2036" w14:textId="77777777" w:rsidR="00B7374F" w:rsidRPr="00B7374F" w:rsidRDefault="006B2412" w:rsidP="00B7374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7EAD133">
          <v:rect id="_x0000_i1025" alt="" style="width:468pt;height:.05pt;mso-width-percent:0;mso-height-percent:0;mso-width-percent:0;mso-height-percent:0" o:hralign="center" o:hrstd="t" o:hr="t" fillcolor="#a0a0a0" stroked="f"/>
        </w:pict>
      </w:r>
    </w:p>
    <w:p w14:paraId="001388EB" w14:textId="77777777" w:rsidR="00B7374F" w:rsidRPr="00B7374F" w:rsidRDefault="00B7374F" w:rsidP="00B7374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374F">
        <w:rPr>
          <w:rFonts w:ascii="Times New Roman" w:eastAsia="Times New Roman" w:hAnsi="Times New Roman" w:cs="Times New Roman"/>
          <w:b/>
          <w:bCs/>
          <w:kern w:val="0"/>
          <w:sz w:val="27"/>
          <w:szCs w:val="27"/>
          <w14:ligatures w14:val="none"/>
        </w:rPr>
        <w:t>Signature &amp; Commitment</w:t>
      </w:r>
    </w:p>
    <w:p w14:paraId="087855EC" w14:textId="77777777" w:rsidR="00B7374F" w:rsidRPr="00B7374F" w:rsidRDefault="00B7374F" w:rsidP="00B7374F">
      <w:pPr>
        <w:spacing w:beforeAutospacing="1" w:after="100" w:afterAutospacing="1" w:line="240" w:lineRule="auto"/>
        <w:rPr>
          <w:rFonts w:ascii="Times New Roman" w:eastAsia="Times New Roman" w:hAnsi="Times New Roman" w:cs="Times New Roman"/>
          <w:kern w:val="0"/>
          <w14:ligatures w14:val="none"/>
        </w:rPr>
      </w:pPr>
      <w:r w:rsidRPr="00B7374F">
        <w:rPr>
          <w:rFonts w:ascii="Times New Roman" w:eastAsia="Times New Roman" w:hAnsi="Times New Roman" w:cs="Times New Roman"/>
          <w:kern w:val="0"/>
          <w14:ligatures w14:val="none"/>
        </w:rPr>
        <w:t>"I, ___________________________, have read and understood the Stars Uganda Code of Conduct. I commit to protecting the children in our care and upholding the reputation of this mission."</w:t>
      </w:r>
    </w:p>
    <w:p w14:paraId="0B84FB35" w14:textId="77777777" w:rsidR="00B7374F" w:rsidRPr="00B7374F" w:rsidRDefault="00B7374F" w:rsidP="00B7374F">
      <w:pPr>
        <w:spacing w:before="100" w:beforeAutospacing="1" w:after="100" w:afterAutospacing="1" w:line="240" w:lineRule="auto"/>
        <w:rPr>
          <w:rFonts w:ascii="Times New Roman" w:eastAsia="Times New Roman" w:hAnsi="Times New Roman" w:cs="Times New Roman"/>
          <w:kern w:val="0"/>
          <w14:ligatures w14:val="none"/>
        </w:rPr>
      </w:pPr>
      <w:r w:rsidRPr="00B7374F">
        <w:rPr>
          <w:rFonts w:ascii="Times New Roman" w:eastAsia="Times New Roman" w:hAnsi="Times New Roman" w:cs="Times New Roman"/>
          <w:b/>
          <w:bCs/>
          <w:kern w:val="0"/>
          <w14:ligatures w14:val="none"/>
        </w:rPr>
        <w:t>Date:</w:t>
      </w:r>
      <w:r w:rsidRPr="00B7374F">
        <w:rPr>
          <w:rFonts w:ascii="Times New Roman" w:eastAsia="Times New Roman" w:hAnsi="Times New Roman" w:cs="Times New Roman"/>
          <w:kern w:val="0"/>
          <w14:ligatures w14:val="none"/>
        </w:rPr>
        <w:t xml:space="preserve"> ________________ </w:t>
      </w:r>
      <w:r w:rsidRPr="00B7374F">
        <w:rPr>
          <w:rFonts w:ascii="Times New Roman" w:eastAsia="Times New Roman" w:hAnsi="Times New Roman" w:cs="Times New Roman"/>
          <w:b/>
          <w:bCs/>
          <w:kern w:val="0"/>
          <w14:ligatures w14:val="none"/>
        </w:rPr>
        <w:t>Signature:</w:t>
      </w:r>
      <w:r w:rsidRPr="00B7374F">
        <w:rPr>
          <w:rFonts w:ascii="Times New Roman" w:eastAsia="Times New Roman" w:hAnsi="Times New Roman" w:cs="Times New Roman"/>
          <w:kern w:val="0"/>
          <w14:ligatures w14:val="none"/>
        </w:rPr>
        <w:t xml:space="preserve"> ____________________________</w:t>
      </w:r>
    </w:p>
    <w:p w14:paraId="642B1501" w14:textId="77777777" w:rsidR="00CF5B06" w:rsidRDefault="00CF5B06"/>
    <w:sectPr w:rsidR="00CF5B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3A7B"/>
    <w:multiLevelType w:val="multilevel"/>
    <w:tmpl w:val="9070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C2CAB"/>
    <w:multiLevelType w:val="multilevel"/>
    <w:tmpl w:val="B17C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6542F"/>
    <w:multiLevelType w:val="multilevel"/>
    <w:tmpl w:val="C0F0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F6933"/>
    <w:multiLevelType w:val="multilevel"/>
    <w:tmpl w:val="3694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507307"/>
    <w:multiLevelType w:val="multilevel"/>
    <w:tmpl w:val="4A1C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4E3E19"/>
    <w:multiLevelType w:val="multilevel"/>
    <w:tmpl w:val="2E6EB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0939547">
    <w:abstractNumId w:val="2"/>
  </w:num>
  <w:num w:numId="2" w16cid:durableId="2095927914">
    <w:abstractNumId w:val="3"/>
  </w:num>
  <w:num w:numId="3" w16cid:durableId="354766714">
    <w:abstractNumId w:val="0"/>
  </w:num>
  <w:num w:numId="4" w16cid:durableId="993722601">
    <w:abstractNumId w:val="4"/>
  </w:num>
  <w:num w:numId="5" w16cid:durableId="626814023">
    <w:abstractNumId w:val="1"/>
  </w:num>
  <w:num w:numId="6" w16cid:durableId="797916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74F"/>
    <w:rsid w:val="004B3641"/>
    <w:rsid w:val="006B2412"/>
    <w:rsid w:val="00850D2D"/>
    <w:rsid w:val="00B7374F"/>
    <w:rsid w:val="00C86DD9"/>
    <w:rsid w:val="00C95BF0"/>
    <w:rsid w:val="00CF1212"/>
    <w:rsid w:val="00CF5B06"/>
    <w:rsid w:val="00DE1B08"/>
    <w:rsid w:val="00F24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3AE3E"/>
  <w15:chartTrackingRefBased/>
  <w15:docId w15:val="{46A77072-4C3C-0F49-9F8B-2DA72640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7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7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37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7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7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7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7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7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7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7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7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37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7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7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7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7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7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74F"/>
    <w:rPr>
      <w:rFonts w:eastAsiaTheme="majorEastAsia" w:cstheme="majorBidi"/>
      <w:color w:val="272727" w:themeColor="text1" w:themeTint="D8"/>
    </w:rPr>
  </w:style>
  <w:style w:type="paragraph" w:styleId="Title">
    <w:name w:val="Title"/>
    <w:basedOn w:val="Normal"/>
    <w:next w:val="Normal"/>
    <w:link w:val="TitleChar"/>
    <w:uiPriority w:val="10"/>
    <w:qFormat/>
    <w:rsid w:val="00B737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7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7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7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74F"/>
    <w:pPr>
      <w:spacing w:before="160"/>
      <w:jc w:val="center"/>
    </w:pPr>
    <w:rPr>
      <w:i/>
      <w:iCs/>
      <w:color w:val="404040" w:themeColor="text1" w:themeTint="BF"/>
    </w:rPr>
  </w:style>
  <w:style w:type="character" w:customStyle="1" w:styleId="QuoteChar">
    <w:name w:val="Quote Char"/>
    <w:basedOn w:val="DefaultParagraphFont"/>
    <w:link w:val="Quote"/>
    <w:uiPriority w:val="29"/>
    <w:rsid w:val="00B7374F"/>
    <w:rPr>
      <w:i/>
      <w:iCs/>
      <w:color w:val="404040" w:themeColor="text1" w:themeTint="BF"/>
    </w:rPr>
  </w:style>
  <w:style w:type="paragraph" w:styleId="ListParagraph">
    <w:name w:val="List Paragraph"/>
    <w:basedOn w:val="Normal"/>
    <w:uiPriority w:val="34"/>
    <w:qFormat/>
    <w:rsid w:val="00B7374F"/>
    <w:pPr>
      <w:ind w:left="720"/>
      <w:contextualSpacing/>
    </w:pPr>
  </w:style>
  <w:style w:type="character" w:styleId="IntenseEmphasis">
    <w:name w:val="Intense Emphasis"/>
    <w:basedOn w:val="DefaultParagraphFont"/>
    <w:uiPriority w:val="21"/>
    <w:qFormat/>
    <w:rsid w:val="00B7374F"/>
    <w:rPr>
      <w:i/>
      <w:iCs/>
      <w:color w:val="0F4761" w:themeColor="accent1" w:themeShade="BF"/>
    </w:rPr>
  </w:style>
  <w:style w:type="paragraph" w:styleId="IntenseQuote">
    <w:name w:val="Intense Quote"/>
    <w:basedOn w:val="Normal"/>
    <w:next w:val="Normal"/>
    <w:link w:val="IntenseQuoteChar"/>
    <w:uiPriority w:val="30"/>
    <w:qFormat/>
    <w:rsid w:val="00B737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74F"/>
    <w:rPr>
      <w:i/>
      <w:iCs/>
      <w:color w:val="0F4761" w:themeColor="accent1" w:themeShade="BF"/>
    </w:rPr>
  </w:style>
  <w:style w:type="character" w:styleId="IntenseReference">
    <w:name w:val="Intense Reference"/>
    <w:basedOn w:val="DefaultParagraphFont"/>
    <w:uiPriority w:val="32"/>
    <w:qFormat/>
    <w:rsid w:val="00B7374F"/>
    <w:rPr>
      <w:b/>
      <w:bCs/>
      <w:smallCaps/>
      <w:color w:val="0F4761" w:themeColor="accent1" w:themeShade="BF"/>
      <w:spacing w:val="5"/>
    </w:rPr>
  </w:style>
  <w:style w:type="paragraph" w:styleId="NormalWeb">
    <w:name w:val="Normal (Web)"/>
    <w:basedOn w:val="Normal"/>
    <w:uiPriority w:val="99"/>
    <w:semiHidden/>
    <w:unhideWhenUsed/>
    <w:rsid w:val="00B7374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647037">
      <w:bodyDiv w:val="1"/>
      <w:marLeft w:val="0"/>
      <w:marRight w:val="0"/>
      <w:marTop w:val="0"/>
      <w:marBottom w:val="0"/>
      <w:divBdr>
        <w:top w:val="none" w:sz="0" w:space="0" w:color="auto"/>
        <w:left w:val="none" w:sz="0" w:space="0" w:color="auto"/>
        <w:bottom w:val="none" w:sz="0" w:space="0" w:color="auto"/>
        <w:right w:val="none" w:sz="0" w:space="0" w:color="auto"/>
      </w:divBdr>
      <w:divsChild>
        <w:div w:id="492528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morella carta</dc:creator>
  <cp:keywords/>
  <dc:description/>
  <cp:lastModifiedBy>morella carta</cp:lastModifiedBy>
  <cp:revision>2</cp:revision>
  <dcterms:created xsi:type="dcterms:W3CDTF">2026-02-09T21:09:00Z</dcterms:created>
  <dcterms:modified xsi:type="dcterms:W3CDTF">2026-02-09T21:33:00Z</dcterms:modified>
</cp:coreProperties>
</file>